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7EB" w:rsidRPr="00014498" w:rsidRDefault="00BE47EB" w:rsidP="00BE47EB">
      <w:pPr>
        <w:jc w:val="right"/>
        <w:rPr>
          <w:rFonts w:ascii="Garamond" w:hAnsi="Garamond"/>
          <w:i/>
        </w:rPr>
      </w:pPr>
      <w:r w:rsidRPr="00014498">
        <w:rPr>
          <w:rFonts w:ascii="Garamond" w:hAnsi="Garamond"/>
          <w:i/>
        </w:rPr>
        <w:t xml:space="preserve">Warszawa, 28 stycznia 2021 r. </w:t>
      </w:r>
    </w:p>
    <w:p w:rsidR="00BE47EB" w:rsidRDefault="00BE47EB" w:rsidP="00BE47EB">
      <w:pPr>
        <w:jc w:val="right"/>
        <w:rPr>
          <w:rFonts w:ascii="Garamond" w:hAnsi="Garamond"/>
        </w:rPr>
      </w:pPr>
    </w:p>
    <w:p w:rsidR="00BE47EB" w:rsidRDefault="00BE47EB" w:rsidP="00BE47EB">
      <w:pPr>
        <w:jc w:val="both"/>
        <w:rPr>
          <w:rFonts w:ascii="Garamond" w:hAnsi="Garamond"/>
        </w:rPr>
      </w:pPr>
    </w:p>
    <w:p w:rsidR="00BE47EB" w:rsidRPr="0062300F" w:rsidRDefault="00BE47EB" w:rsidP="00BE47EB">
      <w:pPr>
        <w:jc w:val="center"/>
        <w:rPr>
          <w:rFonts w:ascii="Garamond" w:hAnsi="Garamond"/>
          <w:b/>
        </w:rPr>
      </w:pPr>
      <w:r w:rsidRPr="0062300F">
        <w:rPr>
          <w:rFonts w:ascii="Garamond" w:hAnsi="Garamond"/>
          <w:b/>
        </w:rPr>
        <w:t>Terminy postępowania rekrutacyjnego na rok szkolny 2021/2022</w:t>
      </w:r>
    </w:p>
    <w:p w:rsidR="00BE47EB" w:rsidRPr="004F17D4" w:rsidRDefault="00BE47EB" w:rsidP="00BE47EB">
      <w:pPr>
        <w:pStyle w:val="ZARTzmartartykuempunktem"/>
        <w:spacing w:before="120" w:line="276" w:lineRule="auto"/>
        <w:ind w:left="0" w:firstLine="0"/>
        <w:rPr>
          <w:rFonts w:ascii="Garamond" w:eastAsiaTheme="minorHAnsi" w:hAnsi="Garamond"/>
          <w:b/>
          <w:szCs w:val="24"/>
          <w:lang w:eastAsia="en-US"/>
        </w:rPr>
      </w:pPr>
      <w:r>
        <w:rPr>
          <w:rFonts w:ascii="Garamond" w:hAnsi="Garamond"/>
          <w:szCs w:val="24"/>
        </w:rPr>
        <w:br/>
      </w:r>
      <w:r w:rsidRPr="004F17D4">
        <w:rPr>
          <w:rFonts w:ascii="Garamond" w:hAnsi="Garamond"/>
          <w:b/>
          <w:szCs w:val="24"/>
        </w:rPr>
        <w:t xml:space="preserve">Ogłaszamy terminy postępowania rekrutacyjnego i składania dokumentów do klas pierwszych szkół ponadpodstawowych i klas wstępnych szkół ponadpodstawowych. </w:t>
      </w:r>
      <w:r w:rsidRPr="004F17D4">
        <w:rPr>
          <w:rFonts w:ascii="Garamond" w:eastAsiaTheme="minorHAnsi" w:hAnsi="Garamond"/>
          <w:b/>
          <w:szCs w:val="24"/>
          <w:lang w:eastAsia="en-US"/>
        </w:rPr>
        <w:t xml:space="preserve">Ustalony przez Ministra Edukacji i Nauki harmonogram postępowania rekrutacyjnego do szkół dla młodzieży dostosowany jest do zmienionego harmonogramu przeprowadzanych egzaminów ósmoklasisty, w tym terminu wydania zaświadczenia o wyniku tego egzaminu przez Okręgowe Komisje Egzaminacyjne. </w:t>
      </w:r>
    </w:p>
    <w:p w:rsidR="00BE47EB" w:rsidRPr="0062300F" w:rsidRDefault="00BE47EB" w:rsidP="00BE47EB">
      <w:pPr>
        <w:rPr>
          <w:rFonts w:ascii="Garamond" w:hAnsi="Garamond"/>
        </w:rPr>
      </w:pPr>
    </w:p>
    <w:p w:rsidR="00BE47EB" w:rsidRPr="0062300F" w:rsidRDefault="00BE47EB" w:rsidP="00BE47EB">
      <w:pPr>
        <w:jc w:val="both"/>
        <w:rPr>
          <w:rFonts w:ascii="Garamond" w:hAnsi="Garamond"/>
        </w:rPr>
      </w:pPr>
      <w:r w:rsidRPr="0062300F">
        <w:rPr>
          <w:rFonts w:ascii="Garamond" w:hAnsi="Garamond"/>
        </w:rPr>
        <w:t xml:space="preserve">Terminy te nie dotyczą szkół policealnych, branżowych szkół II stopnia oraz szkół dla dorosłych  na rok szkolny 2021/2022. </w:t>
      </w:r>
      <w:r>
        <w:rPr>
          <w:rFonts w:ascii="Garamond" w:hAnsi="Garamond"/>
        </w:rPr>
        <w:t xml:space="preserve">Harmonogramy do tych szkół będą </w:t>
      </w:r>
      <w:r w:rsidRPr="0062300F">
        <w:rPr>
          <w:rFonts w:ascii="Garamond" w:hAnsi="Garamond"/>
        </w:rPr>
        <w:t xml:space="preserve">ogłaszane przez właściwego kuratora oświaty. </w:t>
      </w:r>
    </w:p>
    <w:p w:rsidR="00BE47EB" w:rsidRPr="0062300F" w:rsidRDefault="00BE47EB" w:rsidP="00BE47EB">
      <w:pPr>
        <w:rPr>
          <w:rFonts w:ascii="Garamond" w:hAnsi="Garamond"/>
          <w:b/>
        </w:rPr>
      </w:pPr>
      <w:r w:rsidRPr="0062300F">
        <w:rPr>
          <w:rFonts w:ascii="Garamond" w:hAnsi="Garamond"/>
          <w:b/>
        </w:rPr>
        <w:t xml:space="preserve">Najważniejsze informacje </w:t>
      </w:r>
    </w:p>
    <w:p w:rsidR="00BE47EB" w:rsidRDefault="00BE47EB" w:rsidP="00BE47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</w:rPr>
      </w:pPr>
      <w:r w:rsidRPr="0062300F">
        <w:rPr>
          <w:rFonts w:ascii="Garamond" w:hAnsi="Garamond"/>
        </w:rPr>
        <w:t xml:space="preserve">Wniosek o przyjęcie do szkoły ponadpodstawowej wraz z dokumentami będzie można składać </w:t>
      </w:r>
      <w:r w:rsidRPr="0062300F">
        <w:rPr>
          <w:rFonts w:ascii="Garamond" w:hAnsi="Garamond"/>
          <w:b/>
        </w:rPr>
        <w:t>od 17 maja 2021 r. do 21 czerwca 2021 r.</w:t>
      </w:r>
      <w:r w:rsidRPr="0062300F">
        <w:rPr>
          <w:rFonts w:ascii="Garamond" w:hAnsi="Garamond"/>
        </w:rPr>
        <w:t xml:space="preserve">, z wyjątkiem szkoły </w:t>
      </w:r>
      <w:r>
        <w:rPr>
          <w:rFonts w:ascii="Garamond" w:hAnsi="Garamond"/>
        </w:rPr>
        <w:t>p</w:t>
      </w:r>
      <w:r w:rsidRPr="0062300F">
        <w:rPr>
          <w:rFonts w:ascii="Garamond" w:hAnsi="Garamond"/>
        </w:rPr>
        <w:t xml:space="preserve">onadpodstawowej dwujęzycznej, oddziału dwujęzycznego, oddziału międzynarodowego, oddziału przygotowania wojskowego w szkole ponadpodstawowej, oddziałów wymagających od kandydatów szczególnych indywidualnych predyspozycji oraz do szkół i oddziałów prowadzących szkolenie sportowe w szkołach ponadpodstawowych, do których wnioski składane </w:t>
      </w:r>
      <w:r w:rsidRPr="00621AFA">
        <w:rPr>
          <w:rFonts w:ascii="Garamond" w:hAnsi="Garamond"/>
          <w:b/>
        </w:rPr>
        <w:t>od 17 maja 2021 r. do 31 maja 2021 r.</w:t>
      </w:r>
    </w:p>
    <w:p w:rsidR="00BE47EB" w:rsidRDefault="00BE47EB" w:rsidP="00BE47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b/>
        </w:rPr>
      </w:pPr>
      <w:r w:rsidRPr="0062300F">
        <w:rPr>
          <w:rFonts w:ascii="Garamond" w:hAnsi="Garamond"/>
        </w:rPr>
        <w:t xml:space="preserve">Uzupełnienie wniosku o przyjęcie do szkoły ponadpodstawowej o zaświadczenie </w:t>
      </w:r>
      <w:r>
        <w:rPr>
          <w:rFonts w:ascii="Garamond" w:hAnsi="Garamond"/>
        </w:rPr>
        <w:br/>
      </w:r>
      <w:r w:rsidRPr="0062300F">
        <w:rPr>
          <w:rFonts w:ascii="Garamond" w:hAnsi="Garamond"/>
        </w:rPr>
        <w:t xml:space="preserve">o wynikach egzaminu ósmoklasisty należy złożyć </w:t>
      </w:r>
      <w:r w:rsidRPr="0062300F">
        <w:rPr>
          <w:rFonts w:ascii="Garamond" w:hAnsi="Garamond"/>
          <w:b/>
        </w:rPr>
        <w:t xml:space="preserve">od 25 czerwca 2021 r. do 14 lipca 2021 r. </w:t>
      </w:r>
    </w:p>
    <w:p w:rsidR="00BE47EB" w:rsidRDefault="00BE47EB" w:rsidP="00BE47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b/>
        </w:rPr>
      </w:pPr>
      <w:r w:rsidRPr="0062300F">
        <w:rPr>
          <w:rFonts w:ascii="Garamond" w:hAnsi="Garamond"/>
        </w:rPr>
        <w:t xml:space="preserve">Listy kandydatów zakwalifikowanych i kandydatów niezakwalifikowanych ogłoszone zostaną </w:t>
      </w:r>
      <w:r w:rsidRPr="0062300F">
        <w:rPr>
          <w:rFonts w:ascii="Garamond" w:hAnsi="Garamond"/>
          <w:b/>
        </w:rPr>
        <w:t>22 lipca 2021 r.</w:t>
      </w:r>
    </w:p>
    <w:p w:rsidR="00BE47EB" w:rsidRDefault="00BE47EB" w:rsidP="00BE47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b/>
        </w:rPr>
      </w:pPr>
      <w:r w:rsidRPr="0062300F">
        <w:rPr>
          <w:rFonts w:ascii="Garamond" w:hAnsi="Garamond"/>
        </w:rPr>
        <w:t>Listy kandydatów przyjętych i kandydatów ni</w:t>
      </w:r>
      <w:r>
        <w:rPr>
          <w:rFonts w:ascii="Garamond" w:hAnsi="Garamond"/>
        </w:rPr>
        <w:t xml:space="preserve">eprzyjętych ogłoszone będą </w:t>
      </w:r>
      <w:r w:rsidRPr="0062300F">
        <w:rPr>
          <w:rFonts w:ascii="Garamond" w:hAnsi="Garamond"/>
          <w:b/>
        </w:rPr>
        <w:t>2 sierpnia 2021 r.</w:t>
      </w:r>
    </w:p>
    <w:p w:rsidR="00BE47EB" w:rsidRPr="004F17D4" w:rsidRDefault="00BE47EB" w:rsidP="00BE47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b/>
        </w:rPr>
      </w:pPr>
      <w:r w:rsidRPr="004F17D4">
        <w:rPr>
          <w:rFonts w:ascii="Garamond" w:hAnsi="Garamond"/>
        </w:rPr>
        <w:t xml:space="preserve">W terminie </w:t>
      </w:r>
      <w:r w:rsidRPr="004F17D4">
        <w:rPr>
          <w:rFonts w:ascii="Garamond" w:hAnsi="Garamond"/>
          <w:b/>
        </w:rPr>
        <w:t>od 23 lipca 2021 r. do 30 lipca 2021 r.</w:t>
      </w:r>
      <w:r w:rsidRPr="004F17D4">
        <w:rPr>
          <w:rFonts w:ascii="Garamond" w:hAnsi="Garamond"/>
        </w:rPr>
        <w:t xml:space="preserve">, w przypadku kandydatów zakwalifikowanych, składa się potwierdzenie woli przyjęcia w postaci przedłożenia oryginału świadectwa ukończenia szkoły i oryginału zaświadczenia o wynikach egzaminu zewnętrznego, o ile nie zostały one złożone w uzupełnieniu wniosku </w:t>
      </w:r>
      <w:r>
        <w:rPr>
          <w:rFonts w:ascii="Garamond" w:hAnsi="Garamond"/>
        </w:rPr>
        <w:br/>
      </w:r>
      <w:r w:rsidRPr="004F17D4">
        <w:rPr>
          <w:rFonts w:ascii="Garamond" w:hAnsi="Garamond"/>
        </w:rPr>
        <w:t xml:space="preserve">o przyjęcie do szkoły ponadpodstawowej. W przypadku szkoły prowadzącej kształcenie zawodowe - także zaświadczenia lekarskiego zawierającego orzeczenie </w:t>
      </w:r>
      <w:r>
        <w:rPr>
          <w:rFonts w:ascii="Garamond" w:hAnsi="Garamond"/>
        </w:rPr>
        <w:br/>
      </w:r>
      <w:r w:rsidRPr="004F17D4">
        <w:rPr>
          <w:rFonts w:ascii="Garamond" w:hAnsi="Garamond"/>
        </w:rPr>
        <w:t>o braku przeciwskazań zdrowotnych do podjęcia praktycznej nauki zawodu oraz odpowiednio orzeczenia lekarskiego o braku przeciwwskazań zdrowotnych do kierowania pojazdami i orzeczenia psychologicznego o braku przeciwwskazań psychologicznych do kierowania pojazdem.</w:t>
      </w:r>
    </w:p>
    <w:p w:rsidR="00BE47EB" w:rsidRPr="004F17D4" w:rsidRDefault="00BE47EB" w:rsidP="00BE47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b/>
        </w:rPr>
      </w:pPr>
      <w:r w:rsidRPr="004F17D4">
        <w:rPr>
          <w:rFonts w:ascii="Garamond" w:hAnsi="Garamond"/>
        </w:rPr>
        <w:lastRenderedPageBreak/>
        <w:t xml:space="preserve">W przypadku braku możliwości przedłożenia takiego zaświadczenia lub orzeczenia, rodzic kandydata lub kandydat pełnoletni informuje o tym dyrektora szkoły </w:t>
      </w:r>
      <w:r>
        <w:rPr>
          <w:rFonts w:ascii="Garamond" w:hAnsi="Garamond"/>
        </w:rPr>
        <w:br/>
      </w:r>
      <w:r w:rsidRPr="004F17D4">
        <w:rPr>
          <w:rFonts w:ascii="Garamond" w:hAnsi="Garamond"/>
        </w:rPr>
        <w:t xml:space="preserve">w terminie </w:t>
      </w:r>
      <w:r w:rsidRPr="004F17D4">
        <w:rPr>
          <w:rFonts w:ascii="Garamond" w:hAnsi="Garamond"/>
          <w:b/>
        </w:rPr>
        <w:t>do 20 sierpnia 2021 r. do godz. 15.00</w:t>
      </w:r>
      <w:r>
        <w:rPr>
          <w:rFonts w:ascii="Garamond" w:hAnsi="Garamond"/>
        </w:rPr>
        <w:t xml:space="preserve">. Należy wskazać wówczas </w:t>
      </w:r>
      <w:r w:rsidRPr="004F17D4">
        <w:rPr>
          <w:rFonts w:ascii="Garamond" w:hAnsi="Garamond"/>
        </w:rPr>
        <w:t xml:space="preserve">przyczynę niedotrzymania </w:t>
      </w:r>
      <w:r>
        <w:rPr>
          <w:rFonts w:ascii="Garamond" w:hAnsi="Garamond"/>
        </w:rPr>
        <w:t xml:space="preserve">pierwotnego </w:t>
      </w:r>
      <w:r w:rsidRPr="004F17D4">
        <w:rPr>
          <w:rFonts w:ascii="Garamond" w:hAnsi="Garamond"/>
        </w:rPr>
        <w:t xml:space="preserve">terminu. Wówczas zaświadczenie lub orzeczenie składa się dyrektorowi szkoły, do której uczeń został przyjęty, nie później niż </w:t>
      </w:r>
      <w:r w:rsidRPr="00621AFA">
        <w:rPr>
          <w:rFonts w:ascii="Garamond" w:hAnsi="Garamond"/>
          <w:b/>
        </w:rPr>
        <w:t>do 24 września 2021 r.</w:t>
      </w:r>
    </w:p>
    <w:p w:rsidR="00BE47EB" w:rsidRPr="004F17D4" w:rsidRDefault="00BE47EB" w:rsidP="00BE47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</w:rPr>
      </w:pPr>
      <w:r w:rsidRPr="004F17D4">
        <w:rPr>
          <w:rFonts w:ascii="Garamond" w:hAnsi="Garamond"/>
        </w:rPr>
        <w:t xml:space="preserve">Nieprzedłożenie </w:t>
      </w:r>
      <w:r w:rsidRPr="004F17D4">
        <w:rPr>
          <w:rFonts w:ascii="Garamond" w:hAnsi="Garamond"/>
          <w:b/>
        </w:rPr>
        <w:t>do 24 września 2021 r.</w:t>
      </w:r>
      <w:r w:rsidRPr="004F17D4">
        <w:rPr>
          <w:rFonts w:ascii="Garamond" w:hAnsi="Garamond"/>
        </w:rPr>
        <w:t xml:space="preserve"> zaświadczenia lub orzeczenia będzie równoznaczne z rezygnacją z kontunuowania nauki w szkole, do której uczeń został przyjęty. W przypadku szkoły prowadzącej kształcenie zawodowe – w oddziale realizującym kształcenie w zawodzie, do którego został przyjęty.</w:t>
      </w:r>
    </w:p>
    <w:p w:rsidR="00BE47EB" w:rsidRPr="0062300F" w:rsidRDefault="00BE47EB" w:rsidP="00BE47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</w:rPr>
      </w:pPr>
      <w:r w:rsidRPr="0062300F">
        <w:rPr>
          <w:rFonts w:ascii="Garamond" w:hAnsi="Garamond"/>
        </w:rPr>
        <w:t xml:space="preserve">Ogłoszony </w:t>
      </w:r>
      <w:r w:rsidRPr="00A72A97">
        <w:rPr>
          <w:rFonts w:ascii="Garamond" w:hAnsi="Garamond"/>
        </w:rPr>
        <w:t>harmonogram</w:t>
      </w:r>
      <w:r w:rsidRPr="0062300F">
        <w:rPr>
          <w:rFonts w:ascii="Garamond" w:hAnsi="Garamond"/>
        </w:rPr>
        <w:t xml:space="preserve"> </w:t>
      </w:r>
      <w:hyperlink r:id="rId7" w:history="1">
        <w:r w:rsidRPr="003A4AF2">
          <w:rPr>
            <w:rStyle w:val="Hipercze"/>
            <w:rFonts w:ascii="Garamond" w:hAnsi="Garamond"/>
          </w:rPr>
          <w:t>www.gov.pl/web/edukacja-i-nauka/terminy-rekrutacji-do-szkol</w:t>
        </w:r>
      </w:hyperlink>
      <w:r>
        <w:rPr>
          <w:rFonts w:ascii="Garamond" w:hAnsi="Garamond"/>
        </w:rPr>
        <w:t xml:space="preserve"> </w:t>
      </w:r>
      <w:r w:rsidRPr="0062300F">
        <w:rPr>
          <w:rFonts w:ascii="Garamond" w:hAnsi="Garamond"/>
        </w:rPr>
        <w:t>uwzględnia również terminy przewidz</w:t>
      </w:r>
      <w:r>
        <w:rPr>
          <w:rFonts w:ascii="Garamond" w:hAnsi="Garamond"/>
        </w:rPr>
        <w:t xml:space="preserve">iane na czynności sprawdzające </w:t>
      </w:r>
      <w:r>
        <w:rPr>
          <w:rFonts w:ascii="Garamond" w:hAnsi="Garamond"/>
        </w:rPr>
        <w:br/>
        <w:t>(</w:t>
      </w:r>
      <w:r w:rsidRPr="0062300F">
        <w:rPr>
          <w:rFonts w:ascii="Garamond" w:hAnsi="Garamond"/>
        </w:rPr>
        <w:t xml:space="preserve">o których mowa w </w:t>
      </w:r>
      <w:r w:rsidRPr="00621AFA">
        <w:rPr>
          <w:rFonts w:ascii="Garamond" w:hAnsi="Garamond"/>
          <w:i/>
        </w:rPr>
        <w:t>art. 150 ust. 7 ustawy z dnia 14 grudnia 2016 r. – Prawo oświatowe</w:t>
      </w:r>
      <w:r>
        <w:rPr>
          <w:rFonts w:ascii="Garamond" w:hAnsi="Garamond"/>
        </w:rPr>
        <w:t>)</w:t>
      </w:r>
      <w:r w:rsidRPr="0062300F">
        <w:rPr>
          <w:rFonts w:ascii="Garamond" w:hAnsi="Garamond"/>
        </w:rPr>
        <w:t xml:space="preserve"> oraz czynności przewidzi</w:t>
      </w:r>
      <w:r>
        <w:rPr>
          <w:rFonts w:ascii="Garamond" w:hAnsi="Garamond"/>
        </w:rPr>
        <w:t>ane w postępowaniu odwoławczym (</w:t>
      </w:r>
      <w:r w:rsidRPr="00621AFA">
        <w:rPr>
          <w:rFonts w:ascii="Garamond" w:hAnsi="Garamond"/>
          <w:i/>
        </w:rPr>
        <w:t>o których mowa w art. 158 ust. 6-9 ustawy – Prawo oświatowe</w:t>
      </w:r>
      <w:r>
        <w:rPr>
          <w:rFonts w:ascii="Garamond" w:hAnsi="Garamond"/>
        </w:rPr>
        <w:t>)</w:t>
      </w:r>
      <w:r w:rsidRPr="0062300F">
        <w:rPr>
          <w:rFonts w:ascii="Garamond" w:hAnsi="Garamond"/>
        </w:rPr>
        <w:t>.</w:t>
      </w:r>
    </w:p>
    <w:p w:rsidR="00BE47EB" w:rsidRPr="0062300F" w:rsidRDefault="00BE47EB" w:rsidP="00BE47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</w:rPr>
      </w:pPr>
      <w:r w:rsidRPr="0062300F">
        <w:rPr>
          <w:rFonts w:ascii="Garamond" w:hAnsi="Garamond"/>
        </w:rPr>
        <w:t xml:space="preserve">W postępowaniu rekrutacyjnym do szkół ponadpodstawowych na rok szkolny 2021/2022 przeprowadza się postępowanie uzupełniające w terminach określonych </w:t>
      </w:r>
      <w:r w:rsidRPr="00A72A97">
        <w:rPr>
          <w:rFonts w:ascii="Garamond" w:hAnsi="Garamond"/>
        </w:rPr>
        <w:t>w tabeli.</w:t>
      </w:r>
    </w:p>
    <w:p w:rsidR="00BE47EB" w:rsidRDefault="00BE47EB" w:rsidP="00BE47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</w:rPr>
      </w:pPr>
      <w:r w:rsidRPr="0062300F">
        <w:rPr>
          <w:rFonts w:ascii="Garamond" w:hAnsi="Garamond"/>
        </w:rPr>
        <w:t xml:space="preserve">Kandydaci do szkół ponadpodstawowych, którzy nie zostaną przyjęci do szkół dla młodzieży w postępowaniu rekrutacyjnym i postępowaniu uzupełniającym na rok szkolny 2021/2022, będą przyjmowani do tych szkół w trakcie roku szkolnego </w:t>
      </w:r>
      <w:r>
        <w:rPr>
          <w:rFonts w:ascii="Garamond" w:hAnsi="Garamond"/>
        </w:rPr>
        <w:t>(</w:t>
      </w:r>
      <w:r w:rsidRPr="0062300F">
        <w:rPr>
          <w:rFonts w:ascii="Garamond" w:hAnsi="Garamond"/>
        </w:rPr>
        <w:t xml:space="preserve">na podstawie </w:t>
      </w:r>
      <w:r w:rsidRPr="0062300F">
        <w:rPr>
          <w:rFonts w:ascii="Garamond" w:hAnsi="Garamond"/>
          <w:i/>
        </w:rPr>
        <w:t>art. 130 ust. 2 ustawy – Prawo oświatowe</w:t>
      </w:r>
      <w:r>
        <w:rPr>
          <w:rFonts w:ascii="Garamond" w:hAnsi="Garamond"/>
          <w:i/>
        </w:rPr>
        <w:t>)</w:t>
      </w:r>
      <w:r w:rsidRPr="0062300F">
        <w:rPr>
          <w:rFonts w:ascii="Garamond" w:hAnsi="Garamond"/>
          <w:i/>
        </w:rPr>
        <w:t>.</w:t>
      </w:r>
      <w:r w:rsidRPr="0062300F">
        <w:rPr>
          <w:rFonts w:ascii="Garamond" w:hAnsi="Garamond"/>
        </w:rPr>
        <w:t xml:space="preserve"> </w:t>
      </w:r>
    </w:p>
    <w:p w:rsidR="00BE47EB" w:rsidRPr="0062300F" w:rsidRDefault="00BE47EB" w:rsidP="00BE47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</w:rPr>
      </w:pPr>
      <w:r w:rsidRPr="0062300F">
        <w:rPr>
          <w:rFonts w:ascii="Garamond" w:hAnsi="Garamond"/>
        </w:rPr>
        <w:t>Za zapewnienie miejsca w szkole ponadpodstawowej wszystkim realizującym obowiązek nauki dzieciom i młodzieży zamieszkującym na obszarze powiatu odpowiada rada powiatu</w:t>
      </w:r>
      <w:r>
        <w:rPr>
          <w:rFonts w:ascii="Garamond" w:hAnsi="Garamond"/>
        </w:rPr>
        <w:t xml:space="preserve"> (</w:t>
      </w:r>
      <w:r w:rsidRPr="0062300F">
        <w:rPr>
          <w:rFonts w:ascii="Garamond" w:hAnsi="Garamond"/>
        </w:rPr>
        <w:t xml:space="preserve">zgodnie z </w:t>
      </w:r>
      <w:r w:rsidRPr="0062300F">
        <w:rPr>
          <w:rFonts w:ascii="Garamond" w:hAnsi="Garamond"/>
          <w:i/>
        </w:rPr>
        <w:t>art. 39 ust. 7 ustawy – Prawo oświatowe</w:t>
      </w:r>
      <w:r>
        <w:rPr>
          <w:rFonts w:ascii="Garamond" w:hAnsi="Garamond"/>
        </w:rPr>
        <w:t>)</w:t>
      </w:r>
      <w:r w:rsidRPr="0062300F">
        <w:rPr>
          <w:rFonts w:ascii="Garamond" w:hAnsi="Garamond"/>
        </w:rPr>
        <w:t>.</w:t>
      </w:r>
    </w:p>
    <w:p w:rsidR="00BE47EB" w:rsidRPr="00C67F4E" w:rsidRDefault="00BE47EB" w:rsidP="00BE47EB">
      <w:pPr>
        <w:jc w:val="both"/>
        <w:rPr>
          <w:rFonts w:ascii="Garamond" w:hAnsi="Garamond"/>
        </w:rPr>
      </w:pPr>
    </w:p>
    <w:p w:rsidR="00BE47EB" w:rsidRPr="00C67F4E" w:rsidRDefault="00BE47EB" w:rsidP="00BE47EB">
      <w:pPr>
        <w:jc w:val="both"/>
        <w:rPr>
          <w:rFonts w:ascii="Garamond" w:hAnsi="Garamond"/>
        </w:rPr>
      </w:pPr>
      <w:r w:rsidRPr="00C67F4E">
        <w:rPr>
          <w:rFonts w:ascii="Garamond" w:hAnsi="Garamond"/>
        </w:rPr>
        <w:t>Departament Informacji i Promocji</w:t>
      </w:r>
    </w:p>
    <w:p w:rsidR="00BE47EB" w:rsidRPr="00C67F4E" w:rsidRDefault="00BE47EB" w:rsidP="00BE47EB">
      <w:pPr>
        <w:jc w:val="both"/>
        <w:rPr>
          <w:rFonts w:ascii="Garamond" w:hAnsi="Garamond"/>
        </w:rPr>
      </w:pPr>
      <w:r w:rsidRPr="00C67F4E">
        <w:rPr>
          <w:rFonts w:ascii="Garamond" w:hAnsi="Garamond"/>
        </w:rPr>
        <w:t>Ministerstwo Edukacji i Nauki</w:t>
      </w:r>
    </w:p>
    <w:p w:rsidR="00BE47EB" w:rsidRDefault="00BE47EB" w:rsidP="00BE47EB">
      <w:pPr>
        <w:jc w:val="both"/>
      </w:pPr>
    </w:p>
    <w:p w:rsidR="00595CFC" w:rsidRPr="00BE47EB" w:rsidRDefault="009537F0" w:rsidP="00BE47EB">
      <w:bookmarkStart w:id="0" w:name="_GoBack"/>
      <w:bookmarkEnd w:id="0"/>
    </w:p>
    <w:sectPr w:rsidR="00595CFC" w:rsidRPr="00BE47EB" w:rsidSect="001F3BFE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7F0" w:rsidRDefault="009537F0">
      <w:r>
        <w:separator/>
      </w:r>
    </w:p>
  </w:endnote>
  <w:endnote w:type="continuationSeparator" w:id="0">
    <w:p w:rsidR="009537F0" w:rsidRDefault="0095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9E" w:rsidRPr="00666611" w:rsidRDefault="00A260DD" w:rsidP="0066661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74 457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="0001762B">
      <w:rPr>
        <w:rFonts w:asciiTheme="majorHAnsi" w:hAnsiTheme="majorHAnsi"/>
        <w:color w:val="7F7F7F" w:themeColor="text1" w:themeTint="80"/>
        <w:sz w:val="18"/>
        <w:szCs w:val="18"/>
      </w:rPr>
      <w:t>s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ekretariat.D</w:t>
    </w:r>
    <w:r>
      <w:rPr>
        <w:rFonts w:asciiTheme="majorHAnsi" w:hAnsiTheme="majorHAnsi"/>
        <w:color w:val="7F7F7F" w:themeColor="text1" w:themeTint="80"/>
        <w:sz w:val="18"/>
        <w:szCs w:val="18"/>
      </w:rPr>
      <w:t>IP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 w:rsidR="0001762B"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>,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br/>
    </w:r>
    <w:r w:rsidR="0001762B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9E" w:rsidRPr="00A068EC" w:rsidRDefault="00A068EC" w:rsidP="00A068EC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74 457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="0001762B">
      <w:rPr>
        <w:rFonts w:asciiTheme="majorHAnsi" w:hAnsiTheme="majorHAnsi"/>
        <w:color w:val="7F7F7F" w:themeColor="text1" w:themeTint="80"/>
        <w:sz w:val="18"/>
        <w:szCs w:val="18"/>
      </w:rPr>
      <w:t>s</w:t>
    </w:r>
    <w:r w:rsidRPr="005D31C0">
      <w:rPr>
        <w:rFonts w:asciiTheme="majorHAnsi" w:hAnsiTheme="majorHAnsi"/>
        <w:color w:val="7F7F7F" w:themeColor="text1" w:themeTint="80"/>
        <w:sz w:val="18"/>
        <w:szCs w:val="18"/>
      </w:rPr>
      <w:t>ekretariat.DIP@me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D31C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7F0" w:rsidRDefault="009537F0">
      <w:r>
        <w:separator/>
      </w:r>
    </w:p>
  </w:footnote>
  <w:footnote w:type="continuationSeparator" w:id="0">
    <w:p w:rsidR="009537F0" w:rsidRDefault="00953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A260DD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A260D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5C4330" w:rsidRPr="00731D28" w:rsidRDefault="009537F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23658"/>
    <w:multiLevelType w:val="hybridMultilevel"/>
    <w:tmpl w:val="06F68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A0001"/>
    <w:multiLevelType w:val="hybridMultilevel"/>
    <w:tmpl w:val="035C2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F1"/>
    <w:rsid w:val="0001762B"/>
    <w:rsid w:val="00060DF9"/>
    <w:rsid w:val="001833F1"/>
    <w:rsid w:val="002C36B5"/>
    <w:rsid w:val="00355930"/>
    <w:rsid w:val="00374311"/>
    <w:rsid w:val="00511D7F"/>
    <w:rsid w:val="009537F0"/>
    <w:rsid w:val="009842F4"/>
    <w:rsid w:val="009959F8"/>
    <w:rsid w:val="00A068EC"/>
    <w:rsid w:val="00A260DD"/>
    <w:rsid w:val="00BB2984"/>
    <w:rsid w:val="00BE47EB"/>
    <w:rsid w:val="00FA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541F62-F510-4DD7-BE03-6730FD33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C36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36B5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E47EB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pl/web/edukacja-i-nauka/terminy-rekrutacji-do-szko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Lipińska Hanna</cp:lastModifiedBy>
  <cp:revision>2</cp:revision>
  <cp:lastPrinted>2021-01-08T09:07:00Z</cp:lastPrinted>
  <dcterms:created xsi:type="dcterms:W3CDTF">2021-01-29T09:23:00Z</dcterms:created>
  <dcterms:modified xsi:type="dcterms:W3CDTF">2021-01-29T09:23:00Z</dcterms:modified>
</cp:coreProperties>
</file>